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E0575F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E0575F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E0575F" w:rsidRDefault="005360A3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E0575F" w:rsidRDefault="0010707C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E0575F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8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124692" w:rsidRPr="00E0575F">
        <w:rPr>
          <w:rFonts w:ascii="Arial" w:eastAsia="Times New Roman" w:hAnsi="Arial" w:cs="Arial"/>
          <w:b/>
          <w:sz w:val="24"/>
          <w:szCs w:val="24"/>
          <w:lang w:val="en-US" w:eastAsia="bg-BG"/>
        </w:rPr>
        <w:t>/</w:t>
      </w:r>
      <w:r w:rsidR="00124692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НР</w:t>
      </w:r>
      <w:r w:rsidR="0048789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F7CB1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851797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E0575F" w:rsidRPr="00E0575F" w:rsidRDefault="00E0575F" w:rsidP="00E0575F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E0575F" w:rsidRPr="00E0575F" w:rsidRDefault="002E4D4A" w:rsidP="00E0575F">
      <w:pPr>
        <w:jc w:val="both"/>
        <w:rPr>
          <w:rFonts w:ascii="Arial" w:hAnsi="Arial" w:cs="Arial"/>
          <w:sz w:val="24"/>
          <w:szCs w:val="24"/>
        </w:rPr>
      </w:pPr>
      <w:r w:rsidRPr="00E0575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E0575F" w:rsidRPr="00E0575F">
        <w:rPr>
          <w:rFonts w:ascii="Arial" w:hAnsi="Arial" w:cs="Arial"/>
          <w:sz w:val="24"/>
          <w:szCs w:val="24"/>
        </w:rPr>
        <w:t>ОПРЕДЕЛЯНЕ на длъжностно лице от общинската администрация, което да подписва протоколите за предаването и приемането на избирателните списъци и изборните книжа и материали на СИК-овете за провеждането на изборите за общински съветници и кметове и национален референдум на 25.10.2015 г.</w:t>
      </w:r>
    </w:p>
    <w:p w:rsidR="00E0575F" w:rsidRDefault="00E0575F" w:rsidP="00E05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575F" w:rsidRPr="00E0575F" w:rsidRDefault="00E0575F" w:rsidP="00E057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575F">
        <w:rPr>
          <w:rFonts w:ascii="Arial" w:hAnsi="Arial" w:cs="Arial"/>
          <w:sz w:val="24"/>
          <w:szCs w:val="24"/>
        </w:rPr>
        <w:t>На основание чл. 44, ал. 1, т. 8 и ал. 2 от ЗМСМА и във връзка с чл. 215 ал. 4 от ИК ОИК Божурище РЕШИ:</w:t>
      </w:r>
    </w:p>
    <w:p w:rsidR="00E0575F" w:rsidRPr="00E0575F" w:rsidRDefault="00E0575F" w:rsidP="00E057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575F">
        <w:rPr>
          <w:rFonts w:ascii="Arial" w:hAnsi="Arial" w:cs="Arial"/>
          <w:sz w:val="24"/>
          <w:szCs w:val="24"/>
        </w:rPr>
        <w:t>ОПРЕДЕЛЯ Цветелина Кирилова Димитрова – секретар на община Божурище за длъжностно лице от общинската администрация, което да подписва протоколите за предаването и приемането на избирателните списъци и изборните книжа и материали на СИК-овете за провеждането на изборите за общински съветници и кметове и национален референдум на 25.10.2015 г.</w:t>
      </w:r>
    </w:p>
    <w:p w:rsidR="00E0575F" w:rsidRDefault="00E0575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E0575F" w:rsidRPr="00E0575F" w:rsidRDefault="00E0575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E0575F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E0575F" w:rsidRDefault="007F7CB1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ЗАМ-ПРЕДСЕДАТЕЛ</w:t>
      </w:r>
      <w:r w:rsidR="009A15E3"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10707C" w:rsidRDefault="007F7CB1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E0575F"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E0575F" w:rsidRPr="00E0575F" w:rsidRDefault="00E0575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E0575F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20.10.2015 в 15</w:t>
      </w:r>
      <w:r w:rsidR="00520509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E0575F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E0575F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2F04C2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E046F1"/>
    <w:rsid w:val="00E0575F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2015-10-15T15:15:00Z</cp:lastPrinted>
  <dcterms:created xsi:type="dcterms:W3CDTF">2015-10-08T13:44:00Z</dcterms:created>
  <dcterms:modified xsi:type="dcterms:W3CDTF">2015-10-20T12:17:00Z</dcterms:modified>
</cp:coreProperties>
</file>