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CB2DF4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B2DF4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B20889">
        <w:rPr>
          <w:rFonts w:ascii="Arial" w:eastAsia="Times New Roman" w:hAnsi="Arial" w:cs="Arial"/>
          <w:b/>
          <w:sz w:val="28"/>
          <w:szCs w:val="28"/>
          <w:lang w:eastAsia="bg-BG"/>
        </w:rPr>
        <w:t>4</w:t>
      </w:r>
      <w:r w:rsidR="004116A8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116A8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4D4304" w:rsidRPr="009D0F04" w:rsidRDefault="004D4304" w:rsidP="004D4304">
      <w:pPr>
        <w:shd w:val="clear" w:color="auto" w:fill="FEFEFE"/>
        <w:spacing w:before="240" w:after="240" w:line="337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ОТНОСНО: </w:t>
      </w:r>
      <w:r w:rsidR="004E3669" w:rsidRPr="009D0F04">
        <w:rPr>
          <w:rFonts w:ascii="Arial" w:hAnsi="Arial" w:cs="Arial"/>
          <w:sz w:val="28"/>
          <w:szCs w:val="28"/>
        </w:rPr>
        <w:t>Приемане и маркиране</w:t>
      </w:r>
      <w:r w:rsidR="00B20889" w:rsidRPr="009D0F04">
        <w:rPr>
          <w:rFonts w:ascii="Arial" w:hAnsi="Arial" w:cs="Arial"/>
          <w:sz w:val="28"/>
          <w:szCs w:val="28"/>
        </w:rPr>
        <w:t xml:space="preserve"> </w:t>
      </w:r>
      <w:r w:rsidR="004E3669" w:rsidRPr="009D0F04">
        <w:rPr>
          <w:rFonts w:ascii="Arial" w:hAnsi="Arial" w:cs="Arial"/>
          <w:sz w:val="28"/>
          <w:szCs w:val="28"/>
        </w:rPr>
        <w:t>на два броя печати</w:t>
      </w:r>
      <w:r w:rsidR="00B20889" w:rsidRPr="009D0F04">
        <w:rPr>
          <w:rFonts w:ascii="Arial" w:hAnsi="Arial" w:cs="Arial"/>
          <w:sz w:val="28"/>
          <w:szCs w:val="28"/>
        </w:rPr>
        <w:t xml:space="preserve"> на ОИК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4D4304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2088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9D0F04" w:rsidRDefault="004E3669" w:rsidP="004D4304">
      <w:pPr>
        <w:shd w:val="clear" w:color="auto" w:fill="FEFEFE"/>
        <w:spacing w:after="240" w:line="337" w:lineRule="atLeast"/>
        <w:rPr>
          <w:rFonts w:ascii="Arial" w:hAnsi="Arial" w:cs="Arial"/>
          <w:sz w:val="28"/>
          <w:szCs w:val="28"/>
        </w:rPr>
      </w:pPr>
      <w:r w:rsidRPr="009D0F04">
        <w:rPr>
          <w:rFonts w:ascii="Arial" w:hAnsi="Arial" w:cs="Arial"/>
          <w:sz w:val="28"/>
          <w:szCs w:val="28"/>
        </w:rPr>
        <w:t xml:space="preserve">Да състави протоколи за приемане и за </w:t>
      </w:r>
      <w:r w:rsidR="00B20889" w:rsidRPr="009D0F04">
        <w:rPr>
          <w:rFonts w:ascii="Arial" w:hAnsi="Arial" w:cs="Arial"/>
          <w:sz w:val="28"/>
          <w:szCs w:val="28"/>
        </w:rPr>
        <w:t xml:space="preserve">маркиране на </w:t>
      </w:r>
      <w:r w:rsidRPr="009D0F04">
        <w:rPr>
          <w:rFonts w:ascii="Arial" w:hAnsi="Arial" w:cs="Arial"/>
          <w:sz w:val="28"/>
          <w:szCs w:val="28"/>
        </w:rPr>
        <w:t>два броя печати на ОИК, на кои</w:t>
      </w:r>
      <w:r w:rsidR="00B20889" w:rsidRPr="009D0F04">
        <w:rPr>
          <w:rFonts w:ascii="Arial" w:hAnsi="Arial" w:cs="Arial"/>
          <w:sz w:val="28"/>
          <w:szCs w:val="28"/>
        </w:rPr>
        <w:t>то бяха</w:t>
      </w:r>
      <w:r w:rsidRPr="009D0F04">
        <w:rPr>
          <w:rFonts w:ascii="Arial" w:hAnsi="Arial" w:cs="Arial"/>
          <w:sz w:val="28"/>
          <w:szCs w:val="28"/>
        </w:rPr>
        <w:t xml:space="preserve"> положени маркираните печати. Те</w:t>
      </w:r>
      <w:r w:rsidR="00B20889" w:rsidRPr="009D0F04">
        <w:rPr>
          <w:rFonts w:ascii="Arial" w:hAnsi="Arial" w:cs="Arial"/>
          <w:sz w:val="28"/>
          <w:szCs w:val="28"/>
        </w:rPr>
        <w:t>зи протокол</w:t>
      </w:r>
      <w:r w:rsidRPr="009D0F04">
        <w:rPr>
          <w:rFonts w:ascii="Arial" w:hAnsi="Arial" w:cs="Arial"/>
          <w:sz w:val="28"/>
          <w:szCs w:val="28"/>
        </w:rPr>
        <w:t xml:space="preserve">и са </w:t>
      </w:r>
      <w:r w:rsidR="00B20889" w:rsidRPr="009D0F04">
        <w:rPr>
          <w:rFonts w:ascii="Arial" w:hAnsi="Arial" w:cs="Arial"/>
          <w:sz w:val="28"/>
          <w:szCs w:val="28"/>
        </w:rPr>
        <w:t xml:space="preserve">неразделна част от настоящото решение.   </w:t>
      </w:r>
    </w:p>
    <w:p w:rsidR="00B20889" w:rsidRPr="004D4304" w:rsidRDefault="00B20889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0D3649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D3649"/>
    <w:rsid w:val="000F3D76"/>
    <w:rsid w:val="00113857"/>
    <w:rsid w:val="004116A8"/>
    <w:rsid w:val="0044741B"/>
    <w:rsid w:val="004D4304"/>
    <w:rsid w:val="004E3669"/>
    <w:rsid w:val="00537359"/>
    <w:rsid w:val="005527EA"/>
    <w:rsid w:val="0057600C"/>
    <w:rsid w:val="009D0F04"/>
    <w:rsid w:val="00B20889"/>
    <w:rsid w:val="00CB2DF4"/>
    <w:rsid w:val="00D50A21"/>
    <w:rsid w:val="00DA2B26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2015-09-11T09:14:00Z</cp:lastPrinted>
  <dcterms:created xsi:type="dcterms:W3CDTF">2015-09-11T08:19:00Z</dcterms:created>
  <dcterms:modified xsi:type="dcterms:W3CDTF">2015-09-11T13:03:00Z</dcterms:modified>
</cp:coreProperties>
</file>