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05" w:rsidRDefault="004F3205" w:rsidP="004F3205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4F3205" w:rsidRDefault="004F3205" w:rsidP="004F3205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4F3205" w:rsidRDefault="004F3205" w:rsidP="004F3205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1653C6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F3205" w:rsidRDefault="004F3205" w:rsidP="004F3205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30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МИ/НР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4F3205" w:rsidRDefault="004F3205" w:rsidP="004F3205">
      <w:pPr>
        <w:pStyle w:val="BodyTextInden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</w:rPr>
        <w:t>Определяне броя на членовете на секционните избирателни комисии</w:t>
      </w:r>
    </w:p>
    <w:p w:rsidR="004F3205" w:rsidRDefault="004F3205" w:rsidP="004F3205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4F3205" w:rsidRDefault="004F3205" w:rsidP="004F3205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4F3205" w:rsidRPr="004F3205" w:rsidRDefault="004F3205" w:rsidP="004F3205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F3205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</w:p>
    <w:p w:rsidR="004F3205" w:rsidRPr="004F3205" w:rsidRDefault="004F3205" w:rsidP="004F3205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 w:rsidRPr="004F3205">
        <w:rPr>
          <w:rFonts w:ascii="Arial" w:hAnsi="Arial" w:cs="Arial"/>
          <w:sz w:val="28"/>
          <w:szCs w:val="28"/>
        </w:rPr>
        <w:t>На основание чл. 87 ал. 1 т. 5 и чл. 92 ал. 4 от ИК, вр. с Решение № 1984-МИ/НР на ЦИК он 08.09.2015 г. определя броя на членовете на секционните избирателни комисии както следва:</w:t>
      </w:r>
    </w:p>
    <w:p w:rsidR="004F3205" w:rsidRPr="004F3205" w:rsidRDefault="004F3205" w:rsidP="004F320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F3205">
        <w:rPr>
          <w:rFonts w:ascii="Arial" w:hAnsi="Arial" w:cs="Arial"/>
          <w:sz w:val="28"/>
          <w:szCs w:val="28"/>
        </w:rPr>
        <w:t>От 1 до 5-та включително и 13-та секция на териториятана гр. Божурище в състав от по 9 (девет) души</w:t>
      </w:r>
    </w:p>
    <w:p w:rsidR="004F3205" w:rsidRPr="004F3205" w:rsidRDefault="004F3205" w:rsidP="004F320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F3205">
        <w:rPr>
          <w:rFonts w:ascii="Arial" w:hAnsi="Arial" w:cs="Arial"/>
          <w:sz w:val="28"/>
          <w:szCs w:val="28"/>
        </w:rPr>
        <w:t>6-та секция – с. Пролеша – 7 (седем) души</w:t>
      </w:r>
    </w:p>
    <w:p w:rsidR="004F3205" w:rsidRPr="004F3205" w:rsidRDefault="004F3205" w:rsidP="004F320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F3205">
        <w:rPr>
          <w:rFonts w:ascii="Arial" w:hAnsi="Arial" w:cs="Arial"/>
          <w:sz w:val="28"/>
          <w:szCs w:val="28"/>
        </w:rPr>
        <w:t>7-ма секция – с. Хераково – 7 (седем) души</w:t>
      </w:r>
    </w:p>
    <w:p w:rsidR="004F3205" w:rsidRPr="004F3205" w:rsidRDefault="004F3205" w:rsidP="004F320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F3205">
        <w:rPr>
          <w:rFonts w:ascii="Arial" w:hAnsi="Arial" w:cs="Arial"/>
          <w:sz w:val="28"/>
          <w:szCs w:val="28"/>
        </w:rPr>
        <w:t>6-та секция – с. Пролеша – 7 (седем) души</w:t>
      </w:r>
    </w:p>
    <w:p w:rsidR="004F3205" w:rsidRPr="004F3205" w:rsidRDefault="004F3205" w:rsidP="004F320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F3205">
        <w:rPr>
          <w:rFonts w:ascii="Arial" w:hAnsi="Arial" w:cs="Arial"/>
          <w:sz w:val="28"/>
          <w:szCs w:val="28"/>
        </w:rPr>
        <w:t>8-ма секция – с. Храбърско – 7 (седем) души</w:t>
      </w:r>
    </w:p>
    <w:p w:rsidR="004F3205" w:rsidRPr="004F3205" w:rsidRDefault="004F3205" w:rsidP="004F320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F3205">
        <w:rPr>
          <w:rFonts w:ascii="Arial" w:hAnsi="Arial" w:cs="Arial"/>
          <w:sz w:val="28"/>
          <w:szCs w:val="28"/>
        </w:rPr>
        <w:t>9-та секция – с. Гурмазово – 7 (седем) души</w:t>
      </w:r>
    </w:p>
    <w:p w:rsidR="004F3205" w:rsidRPr="004F3205" w:rsidRDefault="004F3205" w:rsidP="004F320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F3205">
        <w:rPr>
          <w:rFonts w:ascii="Arial" w:hAnsi="Arial" w:cs="Arial"/>
          <w:sz w:val="28"/>
          <w:szCs w:val="28"/>
        </w:rPr>
        <w:t>10-та секция – с. Пожарево – 7 (седем) души</w:t>
      </w:r>
    </w:p>
    <w:p w:rsidR="004F3205" w:rsidRPr="004F3205" w:rsidRDefault="004F3205" w:rsidP="004F320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F3205">
        <w:rPr>
          <w:rFonts w:ascii="Arial" w:hAnsi="Arial" w:cs="Arial"/>
          <w:sz w:val="28"/>
          <w:szCs w:val="28"/>
        </w:rPr>
        <w:t>11-та секция – с. Росоман и с Мала Раковица – 5 (пет) души</w:t>
      </w:r>
    </w:p>
    <w:p w:rsidR="004F3205" w:rsidRPr="004F3205" w:rsidRDefault="004F3205" w:rsidP="004F320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F3205">
        <w:rPr>
          <w:rFonts w:ascii="Arial" w:hAnsi="Arial" w:cs="Arial"/>
          <w:sz w:val="28"/>
          <w:szCs w:val="28"/>
        </w:rPr>
        <w:t>12-та секция – с. Златуша и с. Делян – 5 (пет) души</w:t>
      </w:r>
    </w:p>
    <w:p w:rsidR="004F3205" w:rsidRPr="004F3205" w:rsidRDefault="004F3205" w:rsidP="004F3205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4F3205" w:rsidRDefault="004F3205" w:rsidP="004F3205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4F3205" w:rsidRDefault="004F3205" w:rsidP="004F3205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4F3205" w:rsidRDefault="004F3205" w:rsidP="004F3205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4F3205" w:rsidRDefault="004F3205" w:rsidP="004F3205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4F3205" w:rsidRDefault="004F3205" w:rsidP="004F3205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4F3205" w:rsidRDefault="004F3205" w:rsidP="004F3205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4F3205" w:rsidRDefault="004F3205" w:rsidP="004F3205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4F3205" w:rsidRDefault="004F3205" w:rsidP="004F3205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EB4B96" w:rsidRDefault="004F3205" w:rsidP="004F3205">
      <w:pPr>
        <w:shd w:val="clear" w:color="auto" w:fill="FEFEFE"/>
        <w:spacing w:after="240" w:line="337" w:lineRule="atLeast"/>
      </w:pP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sectPr w:rsidR="00EB4B96" w:rsidSect="00EB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F3205"/>
    <w:rsid w:val="004F3205"/>
    <w:rsid w:val="00E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F320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4F320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4F3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2015-09-12T13:50:00Z</dcterms:created>
  <dcterms:modified xsi:type="dcterms:W3CDTF">2015-09-12T13:53:00Z</dcterms:modified>
</cp:coreProperties>
</file>